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C" w:rsidRDefault="00CF53AF" w:rsidP="00362E4C">
      <w:pPr>
        <w:tabs>
          <w:tab w:val="left" w:pos="4011"/>
        </w:tabs>
        <w:spacing w:before="240"/>
        <w:ind w:firstLine="567"/>
        <w:jc w:val="both"/>
      </w:pPr>
      <w:r>
        <w:t xml:space="preserve">       Заявки от 2</w:t>
      </w:r>
      <w:r w:rsidR="00D440E9">
        <w:t>4</w:t>
      </w:r>
      <w:r>
        <w:t>.06.19</w:t>
      </w:r>
    </w:p>
    <w:p w:rsidR="00CF53AF" w:rsidRDefault="00CF53AF" w:rsidP="00362E4C">
      <w:pPr>
        <w:tabs>
          <w:tab w:val="left" w:pos="4011"/>
        </w:tabs>
        <w:spacing w:before="240"/>
        <w:ind w:firstLine="567"/>
        <w:jc w:val="both"/>
      </w:pPr>
    </w:p>
    <w:tbl>
      <w:tblPr>
        <w:tblW w:w="7338" w:type="dxa"/>
        <w:tblLayout w:type="fixed"/>
        <w:tblLook w:val="04A0"/>
      </w:tblPr>
      <w:tblGrid>
        <w:gridCol w:w="959"/>
        <w:gridCol w:w="2837"/>
        <w:gridCol w:w="1557"/>
        <w:gridCol w:w="1985"/>
      </w:tblGrid>
      <w:tr w:rsidR="004A5D27" w:rsidTr="00A5314E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Pr="004A5D27" w:rsidRDefault="004A5D27" w:rsidP="004A5D2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Наименование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Колич-во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Выделенная сумма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631D9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P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Алмацид</w:t>
            </w:r>
            <w:r>
              <w:rPr>
                <w:bCs/>
                <w:lang w:eastAsia="en-US"/>
              </w:rPr>
              <w:t>-Н 0,75мл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252 450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631D9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Феноксидез</w:t>
            </w:r>
            <w:proofErr w:type="spellEnd"/>
            <w:r>
              <w:rPr>
                <w:bCs/>
                <w:lang w:eastAsia="en-US"/>
              </w:rPr>
              <w:t xml:space="preserve">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160 000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631D9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 w:rsidP="000D710B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Алма-экстра</w:t>
            </w:r>
            <w:proofErr w:type="spellEnd"/>
            <w:r>
              <w:rPr>
                <w:bCs/>
                <w:lang w:eastAsia="en-US"/>
              </w:rPr>
              <w:t xml:space="preserve">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 w:rsidP="000D710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 w:rsidP="000D71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 w:rsidP="000D710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94300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4A5D27" w:rsidRP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Дезимин</w:t>
            </w:r>
            <w:proofErr w:type="spellEnd"/>
            <w:r>
              <w:rPr>
                <w:bCs/>
                <w:lang w:eastAsia="en-US"/>
              </w:rPr>
              <w:t xml:space="preserve">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93 000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Акма-хлор</w:t>
            </w:r>
            <w:proofErr w:type="spellEnd"/>
            <w:r>
              <w:rPr>
                <w:bCs/>
                <w:lang w:eastAsia="en-US"/>
              </w:rPr>
              <w:t xml:space="preserve"> 1кг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65 200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lang w:eastAsia="en-US"/>
              </w:rPr>
              <w:t>Хлор-ал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1кг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60 100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Дихлорин</w:t>
            </w:r>
            <w:proofErr w:type="spellEnd"/>
            <w:r>
              <w:rPr>
                <w:bCs/>
                <w:lang w:eastAsia="en-US"/>
              </w:rPr>
              <w:t xml:space="preserve"> 1кг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Фенокси-стерил</w:t>
            </w:r>
            <w:proofErr w:type="spellEnd"/>
            <w:r>
              <w:rPr>
                <w:bCs/>
                <w:lang w:eastAsia="en-US"/>
              </w:rPr>
              <w:t xml:space="preserve">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76 500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4A5D27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4A5D27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Альфапирокс</w:t>
            </w:r>
            <w:proofErr w:type="spellEnd"/>
            <w:r>
              <w:rPr>
                <w:bCs/>
                <w:lang w:eastAsia="en-US"/>
              </w:rPr>
              <w:t xml:space="preserve">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165 700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A5314E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Акмасепт</w:t>
            </w:r>
            <w:proofErr w:type="spellEnd"/>
            <w:r>
              <w:rPr>
                <w:bCs/>
                <w:lang w:eastAsia="en-US"/>
              </w:rPr>
              <w:t xml:space="preserve"> ультра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A5314E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122 000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A5314E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Акмадез</w:t>
            </w:r>
            <w:proofErr w:type="spellEnd"/>
            <w:r>
              <w:rPr>
                <w:bCs/>
                <w:lang w:eastAsia="en-US"/>
              </w:rPr>
              <w:t xml:space="preserve"> 5л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A5314E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44 500</w:t>
            </w:r>
          </w:p>
        </w:tc>
      </w:tr>
      <w:tr w:rsidR="004A5D27" w:rsidTr="00A5314E">
        <w:trPr>
          <w:trHeight w:val="5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A5314E" w:rsidP="004A5D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Экрелан</w:t>
            </w:r>
            <w:proofErr w:type="spellEnd"/>
            <w:r>
              <w:rPr>
                <w:bCs/>
                <w:lang w:eastAsia="en-US"/>
              </w:rPr>
              <w:t xml:space="preserve"> крем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D27" w:rsidRDefault="004A5D2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A5314E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35 200</w:t>
            </w:r>
          </w:p>
        </w:tc>
      </w:tr>
      <w:tr w:rsidR="004A5D27" w:rsidTr="00A5314E">
        <w:trPr>
          <w:trHeight w:val="71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5D27" w:rsidRDefault="00A5314E" w:rsidP="00A5314E">
            <w:pPr>
              <w:pStyle w:val="a4"/>
              <w:spacing w:line="276" w:lineRule="auto"/>
              <w:ind w:left="36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pStyle w:val="TableParagraph"/>
              <w:kinsoku w:val="0"/>
              <w:overflowPunct w:val="0"/>
              <w:spacing w:line="180" w:lineRule="exact"/>
              <w:ind w:right="309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Глюдез</w:t>
            </w:r>
            <w:proofErr w:type="spellEnd"/>
            <w:r>
              <w:rPr>
                <w:bCs/>
                <w:lang w:eastAsia="en-US"/>
              </w:rPr>
              <w:t xml:space="preserve"> универсал 1л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14E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5D27" w:rsidRDefault="00A5314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62 100</w:t>
            </w:r>
          </w:p>
        </w:tc>
      </w:tr>
    </w:tbl>
    <w:p w:rsidR="00362E4C" w:rsidRDefault="00362E4C" w:rsidP="00362E4C">
      <w:pPr>
        <w:rPr>
          <w:b/>
        </w:rPr>
      </w:pPr>
      <w:bookmarkStart w:id="0" w:name="_GoBack"/>
      <w:bookmarkEnd w:id="0"/>
    </w:p>
    <w:sectPr w:rsidR="00362E4C" w:rsidSect="0006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BDB"/>
    <w:multiLevelType w:val="hybridMultilevel"/>
    <w:tmpl w:val="AABEA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B3182"/>
    <w:multiLevelType w:val="hybridMultilevel"/>
    <w:tmpl w:val="04A2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0FD"/>
    <w:rsid w:val="00066AF2"/>
    <w:rsid w:val="00362E4C"/>
    <w:rsid w:val="004A5D27"/>
    <w:rsid w:val="00624B0E"/>
    <w:rsid w:val="007C7B44"/>
    <w:rsid w:val="008814EF"/>
    <w:rsid w:val="00A117FA"/>
    <w:rsid w:val="00A5314E"/>
    <w:rsid w:val="00B02D72"/>
    <w:rsid w:val="00CF53AF"/>
    <w:rsid w:val="00D440E9"/>
    <w:rsid w:val="00E56DA3"/>
    <w:rsid w:val="00F9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2E4C"/>
    <w:rPr>
      <w:rFonts w:ascii="Calibri" w:eastAsiaTheme="minorHAns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362E4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2E4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2E4C"/>
    <w:rPr>
      <w:rFonts w:ascii="Calibri" w:eastAsiaTheme="minorHAnsi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362E4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2E4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Махабат Айткалиева</dc:creator>
  <cp:lastModifiedBy>Goszakup</cp:lastModifiedBy>
  <cp:revision>3</cp:revision>
  <dcterms:created xsi:type="dcterms:W3CDTF">2019-07-11T11:46:00Z</dcterms:created>
  <dcterms:modified xsi:type="dcterms:W3CDTF">2019-07-12T10:00:00Z</dcterms:modified>
</cp:coreProperties>
</file>